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AA15F" w14:textId="77777777" w:rsidR="000B68F4" w:rsidRDefault="00765473">
      <w:pPr>
        <w:rPr>
          <w:rFonts w:ascii="Lexie Readable" w:hAnsi="Lexie Readable"/>
          <w:b/>
          <w:sz w:val="24"/>
          <w:szCs w:val="24"/>
        </w:rPr>
      </w:pPr>
      <w:bookmarkStart w:id="0" w:name="_GoBack"/>
      <w:bookmarkEnd w:id="0"/>
      <w:r w:rsidRPr="00765473">
        <w:rPr>
          <w:rFonts w:ascii="Lexie Readable" w:hAnsi="Lexie Readable"/>
          <w:b/>
          <w:sz w:val="24"/>
          <w:szCs w:val="24"/>
        </w:rPr>
        <w:t>Week 4 – Bridging Course – Getting off the start line and where to find sources</w:t>
      </w:r>
    </w:p>
    <w:p w14:paraId="7CFD7FB7" w14:textId="77777777" w:rsidR="00765473" w:rsidRDefault="00765473">
      <w:pPr>
        <w:rPr>
          <w:rFonts w:ascii="Lexie Readable" w:hAnsi="Lexie Readable"/>
          <w:b/>
          <w:sz w:val="24"/>
          <w:szCs w:val="24"/>
        </w:rPr>
      </w:pPr>
    </w:p>
    <w:p w14:paraId="24199741" w14:textId="77777777" w:rsidR="00765473" w:rsidRPr="00765473" w:rsidRDefault="00765473" w:rsidP="00765473">
      <w:pPr>
        <w:pStyle w:val="NormalWeb"/>
        <w:rPr>
          <w:color w:val="000000"/>
        </w:rPr>
      </w:pPr>
      <w:r>
        <w:rPr>
          <w:rFonts w:ascii="Lexie Readable" w:hAnsi="Lexie Readable"/>
          <w:b/>
        </w:rPr>
        <w:t>Please record below what you have achieved this week: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</w:r>
      <w:r w:rsidRPr="00765473">
        <w:rPr>
          <w:rFonts w:ascii="Lexie Readable" w:hAnsi="Lexie Readable"/>
          <w:color w:val="000000"/>
        </w:rPr>
        <w:t xml:space="preserve">You may want to make a note of: </w:t>
      </w:r>
    </w:p>
    <w:p w14:paraId="7B734E54" w14:textId="0911F737" w:rsidR="00765473" w:rsidRPr="00765473" w:rsidRDefault="00765473" w:rsidP="28EB1B8E">
      <w:pPr>
        <w:pStyle w:val="NormalWeb"/>
        <w:rPr>
          <w:rFonts w:ascii="Lexie Readable" w:hAnsi="Lexie Readable"/>
          <w:color w:val="000000" w:themeColor="text1"/>
        </w:rPr>
      </w:pPr>
      <w:r w:rsidRPr="28EB1B8E">
        <w:rPr>
          <w:rFonts w:ascii="Lexie Readable" w:hAnsi="Lexie Readable"/>
          <w:color w:val="000000" w:themeColor="text1"/>
        </w:rPr>
        <w:t xml:space="preserve">· what you have done  </w:t>
      </w:r>
    </w:p>
    <w:p w14:paraId="04CC5130" w14:textId="5ACDCB7C" w:rsidR="00765473" w:rsidRPr="00765473" w:rsidRDefault="00765473" w:rsidP="00765473">
      <w:pPr>
        <w:pStyle w:val="NormalWeb"/>
        <w:rPr>
          <w:rFonts w:ascii="Lexie Readable" w:hAnsi="Lexie Readable"/>
          <w:color w:val="000000"/>
        </w:rPr>
      </w:pPr>
      <w:r w:rsidRPr="28EB1B8E">
        <w:rPr>
          <w:rFonts w:ascii="Lexie Readable" w:hAnsi="Lexie Readable"/>
          <w:color w:val="000000" w:themeColor="text1"/>
        </w:rPr>
        <w:t xml:space="preserve">· what discussions you have had </w:t>
      </w:r>
      <w:r>
        <w:br/>
      </w:r>
      <w:r w:rsidRPr="28EB1B8E">
        <w:rPr>
          <w:rFonts w:ascii="Lexie Readable" w:hAnsi="Lexie Readable"/>
          <w:color w:val="000000" w:themeColor="text1"/>
        </w:rPr>
        <w:t xml:space="preserve">· any changes that you have or will need to make to your plans </w:t>
      </w:r>
      <w:r>
        <w:br/>
      </w:r>
      <w:r w:rsidRPr="28EB1B8E">
        <w:rPr>
          <w:rFonts w:ascii="Lexie Readable" w:hAnsi="Lexie Readable"/>
          <w:color w:val="000000" w:themeColor="text1"/>
        </w:rPr>
        <w:t xml:space="preserve">· what resources you have found or hope to find </w:t>
      </w:r>
      <w:r>
        <w:br/>
      </w:r>
      <w:r w:rsidRPr="28EB1B8E">
        <w:rPr>
          <w:rFonts w:ascii="Lexie Readable" w:hAnsi="Lexie Readable"/>
          <w:color w:val="000000" w:themeColor="text1"/>
        </w:rPr>
        <w:t xml:space="preserve">· what problems you are encountering and how you are solving them </w:t>
      </w:r>
      <w:r>
        <w:br/>
      </w:r>
      <w:r w:rsidRPr="28EB1B8E">
        <w:rPr>
          <w:rFonts w:ascii="Lexie Readable" w:hAnsi="Lexie Readable"/>
          <w:color w:val="000000" w:themeColor="text1"/>
        </w:rPr>
        <w:t xml:space="preserve">· what you are going to do next </w:t>
      </w:r>
    </w:p>
    <w:p w14:paraId="7167E807" w14:textId="568FA33E" w:rsidR="28EB1B8E" w:rsidRDefault="28EB1B8E" w:rsidP="28EB1B8E">
      <w:pPr>
        <w:rPr>
          <w:rFonts w:ascii="Lexie Readable" w:hAnsi="Lexie Readable"/>
          <w:b/>
          <w:bCs/>
          <w:sz w:val="24"/>
          <w:szCs w:val="24"/>
        </w:rPr>
      </w:pPr>
    </w:p>
    <w:p w14:paraId="62DF884E" w14:textId="2A613628" w:rsidR="61C63CCA" w:rsidRDefault="61C63CCA" w:rsidP="28EB1B8E">
      <w:pPr>
        <w:rPr>
          <w:rFonts w:ascii="Lexie Readable" w:hAnsi="Lexie Readable"/>
          <w:color w:val="000000" w:themeColor="text1"/>
        </w:rPr>
      </w:pPr>
      <w:r>
        <w:t xml:space="preserve">Over quarantine so far, I have made sure to spend at least two hours of everyday reading. Throughout this period of time, I have discovered that the books I am most enraptured by are either historical fictions, or despotic dystopian novels. I know I want my project to incorporate both of these topics. </w:t>
      </w:r>
    </w:p>
    <w:p w14:paraId="76095199" w14:textId="789EF0D0" w:rsidR="61C63CCA" w:rsidRDefault="61C63CCA" w:rsidP="28EB1B8E">
      <w:pPr>
        <w:rPr>
          <w:rFonts w:ascii="Lexie Readable" w:hAnsi="Lexie Readable"/>
          <w:color w:val="000000" w:themeColor="text1"/>
        </w:rPr>
      </w:pPr>
      <w:r>
        <w:t>My plan at the moment for my project will be as follow: write some sort of script and perform it – this might end up becoming either an extended monologue or a short play,</w:t>
      </w:r>
      <w:r w:rsidR="714BD637">
        <w:t xml:space="preserve"> and</w:t>
      </w:r>
      <w:r>
        <w:t xml:space="preserve"> compose and record</w:t>
      </w:r>
      <w:r w:rsidR="7C83D313">
        <w:t xml:space="preserve"> some sort of music to accompany the performance. </w:t>
      </w:r>
      <w:r w:rsidR="698E6A05">
        <w:t xml:space="preserve">I would ideally write my project loosely based on an actual historical event/person. </w:t>
      </w:r>
    </w:p>
    <w:p w14:paraId="3EFA54B2" w14:textId="02ED3E0E" w:rsidR="5177018C" w:rsidRDefault="5177018C" w:rsidP="28EB1B8E">
      <w:pPr>
        <w:rPr>
          <w:rFonts w:ascii="Lexie Readable" w:hAnsi="Lexie Readable"/>
          <w:color w:val="000000" w:themeColor="text1"/>
        </w:rPr>
      </w:pPr>
      <w:r>
        <w:t xml:space="preserve">My main problem is the daunting task of choosing one specific moment/character in all of history to focus on. This will take some time, I’m sure. </w:t>
      </w:r>
      <w:r w:rsidR="5B0AAE60">
        <w:t xml:space="preserve">However, over the past few weeks I have shone a spotlight on two notable periods in history. The first one is the early colonisation of </w:t>
      </w:r>
      <w:r w:rsidR="1D0EC16D">
        <w:t>America</w:t>
      </w:r>
      <w:r w:rsidR="11C01FF0">
        <w:t xml:space="preserve"> and then the enlightenment</w:t>
      </w:r>
      <w:r w:rsidR="1D0EC16D">
        <w:t xml:space="preserve">, and the second is the period of 1918-1939 – the </w:t>
      </w:r>
      <w:r w:rsidR="097DB7E0">
        <w:t xml:space="preserve">years between the two world wars. These years provide for me endless fascination. </w:t>
      </w:r>
    </w:p>
    <w:p w14:paraId="574C149C" w14:textId="39F95B9C" w:rsidR="097DB7E0" w:rsidRDefault="097DB7E0" w:rsidP="28EB1B8E">
      <w:pPr>
        <w:rPr>
          <w:rFonts w:ascii="Lexie Readable" w:hAnsi="Lexie Readable"/>
          <w:color w:val="000000" w:themeColor="text1"/>
        </w:rPr>
      </w:pPr>
      <w:r>
        <w:t>Next, I will research the lives of those living in these time periods. I i</w:t>
      </w:r>
      <w:r w:rsidR="1D861664">
        <w:t>ntend to look for some first-hand resources</w:t>
      </w:r>
      <w:r w:rsidR="370D7A15">
        <w:t xml:space="preserve"> using the online museum tours which are now available</w:t>
      </w:r>
      <w:r w:rsidR="1D861664">
        <w:t>: newspaper articles, novels, etc</w:t>
      </w:r>
      <w:r w:rsidR="2158A5A5">
        <w:t xml:space="preserve">. </w:t>
      </w:r>
      <w:r>
        <w:br/>
      </w:r>
    </w:p>
    <w:sectPr w:rsidR="097DB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73"/>
    <w:rsid w:val="000272D2"/>
    <w:rsid w:val="0006554F"/>
    <w:rsid w:val="00422DBF"/>
    <w:rsid w:val="00765473"/>
    <w:rsid w:val="009A3B3A"/>
    <w:rsid w:val="00B6114B"/>
    <w:rsid w:val="00C760D9"/>
    <w:rsid w:val="04077D76"/>
    <w:rsid w:val="047C519F"/>
    <w:rsid w:val="05EA5F22"/>
    <w:rsid w:val="097DB7E0"/>
    <w:rsid w:val="0D1354CD"/>
    <w:rsid w:val="11C01FF0"/>
    <w:rsid w:val="13DBDE32"/>
    <w:rsid w:val="16178FAF"/>
    <w:rsid w:val="1A4B5287"/>
    <w:rsid w:val="1D0EC16D"/>
    <w:rsid w:val="1D861664"/>
    <w:rsid w:val="1E62C118"/>
    <w:rsid w:val="1F6E2BCA"/>
    <w:rsid w:val="2158A5A5"/>
    <w:rsid w:val="2190C7BD"/>
    <w:rsid w:val="24BB1CB9"/>
    <w:rsid w:val="27307981"/>
    <w:rsid w:val="2850C2A2"/>
    <w:rsid w:val="28EB1B8E"/>
    <w:rsid w:val="2900E0E1"/>
    <w:rsid w:val="2F1C23D8"/>
    <w:rsid w:val="2F999C22"/>
    <w:rsid w:val="2FB172B1"/>
    <w:rsid w:val="32C2A9F0"/>
    <w:rsid w:val="351D6665"/>
    <w:rsid w:val="35233A73"/>
    <w:rsid w:val="370D7A15"/>
    <w:rsid w:val="3E1BDD11"/>
    <w:rsid w:val="408C32F8"/>
    <w:rsid w:val="411DFB53"/>
    <w:rsid w:val="426E3CCF"/>
    <w:rsid w:val="43C452A9"/>
    <w:rsid w:val="4834D083"/>
    <w:rsid w:val="4EB41126"/>
    <w:rsid w:val="5177018C"/>
    <w:rsid w:val="518BB91F"/>
    <w:rsid w:val="518F940F"/>
    <w:rsid w:val="5208B8B3"/>
    <w:rsid w:val="53448CCD"/>
    <w:rsid w:val="535980EF"/>
    <w:rsid w:val="5708D5DF"/>
    <w:rsid w:val="5B0AAE60"/>
    <w:rsid w:val="5C62B3A3"/>
    <w:rsid w:val="61C63CCA"/>
    <w:rsid w:val="6239CBDC"/>
    <w:rsid w:val="67EEEC47"/>
    <w:rsid w:val="698E6A05"/>
    <w:rsid w:val="69F1F22D"/>
    <w:rsid w:val="6B37E3C9"/>
    <w:rsid w:val="6C7329BE"/>
    <w:rsid w:val="6EE2927E"/>
    <w:rsid w:val="714BD637"/>
    <w:rsid w:val="7350A6B8"/>
    <w:rsid w:val="74EA0E33"/>
    <w:rsid w:val="79E0D19E"/>
    <w:rsid w:val="7AAA668C"/>
    <w:rsid w:val="7B462C95"/>
    <w:rsid w:val="7C83D313"/>
    <w:rsid w:val="7EE99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8DDD2"/>
  <w15:chartTrackingRefBased/>
  <w15:docId w15:val="{18284FAB-9CCA-455C-B1D6-515DFF84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3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5425FA98D3240B5A7919AF8EA1915" ma:contentTypeVersion="13" ma:contentTypeDescription="Create a new document." ma:contentTypeScope="" ma:versionID="8ea91fa54c72694cc081c216a46a2152">
  <xsd:schema xmlns:xsd="http://www.w3.org/2001/XMLSchema" xmlns:xs="http://www.w3.org/2001/XMLSchema" xmlns:p="http://schemas.microsoft.com/office/2006/metadata/properties" xmlns:ns2="c75c61da-7f8a-48a2-82a8-eb8911a28eed" xmlns:ns3="ae67d1e5-38c2-4fb6-aa81-f420fb932521" targetNamespace="http://schemas.microsoft.com/office/2006/metadata/properties" ma:root="true" ma:fieldsID="cb384e20e3024edf24eff6a525cce8a8" ns2:_="" ns3:_="">
    <xsd:import namespace="c75c61da-7f8a-48a2-82a8-eb8911a28eed"/>
    <xsd:import namespace="ae67d1e5-38c2-4fb6-aa81-f420fb93252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c61da-7f8a-48a2-82a8-eb8911a28eed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7d1e5-38c2-4fb6-aa81-f420fb9325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c75c61da-7f8a-48a2-82a8-eb8911a28eed">5f6a4b4e-5b19-4f29-b5d3-3d90550db019</Referenc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3BBBC6-ACED-46F4-A2C0-ED908F6CF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c61da-7f8a-48a2-82a8-eb8911a28eed"/>
    <ds:schemaRef ds:uri="ae67d1e5-38c2-4fb6-aa81-f420fb932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DBEA36-BF45-40BF-B6D3-736587258C1C}">
  <ds:schemaRefs>
    <ds:schemaRef ds:uri="http://www.w3.org/XML/1998/namespace"/>
    <ds:schemaRef ds:uri="ae67d1e5-38c2-4fb6-aa81-f420fb932521"/>
    <ds:schemaRef ds:uri="http://schemas.microsoft.com/office/2006/metadata/properties"/>
    <ds:schemaRef ds:uri="c75c61da-7f8a-48a2-82a8-eb8911a28eed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1FC5CF3-2201-41F3-8EBD-3D52A19C2C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Pascoe-Williams</dc:creator>
  <cp:keywords/>
  <dc:description/>
  <cp:lastModifiedBy>Helen Pascoe-Williams</cp:lastModifiedBy>
  <cp:revision>2</cp:revision>
  <dcterms:created xsi:type="dcterms:W3CDTF">2020-06-03T15:05:00Z</dcterms:created>
  <dcterms:modified xsi:type="dcterms:W3CDTF">2020-06-03T15:05:00Z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0x010100A6F5425FA98D3240B5A7919AF8EA1915</vt:lpwstr>
  </property>
  <property fmtid="{D5CDD505-2E9C-101B-9397-08002B2CF9AE}" pid="3" name="Order">
    <vt:r8>1985000</vt:r8>
  </property>
  <property fmtid="{D5CDD505-2E9C-101B-9397-08002B2CF9AE}" pid="4" name="ComplianceAssetId">
    <vt:lpwstr/>
  </property>
</Properties>
</file>